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color w:val="2B579A"/>
          <w:shd w:val="clear" w:color="auto" w:fill="E6E6E6"/>
        </w:rPr>
        <mc:AlternateContent>
          <mc:Choice Requires="wps">
            <w:drawing>
              <wp:anchor distT="0" distB="0" distL="114300" distR="114300" simplePos="0" relativeHeight="251666432" behindDoc="0" locked="0" layoutInCell="1" allowOverlap="1" wp14:anchorId="4E339E3B" wp14:editId="67A299B1">
                <wp:simplePos x="0" y="0"/>
                <wp:positionH relativeFrom="column">
                  <wp:posOffset>89210</wp:posOffset>
                </wp:positionH>
                <wp:positionV relativeFrom="page">
                  <wp:posOffset>245327</wp:posOffset>
                </wp:positionV>
                <wp:extent cx="5852160" cy="504902"/>
                <wp:effectExtent l="0" t="0" r="0" b="0"/>
                <wp:wrapNone/>
                <wp:docPr id="1633243681" name="Text Box 5" descr="Monitoring While on Therapy"/>
                <wp:cNvGraphicFramePr/>
                <a:graphic xmlns:a="http://schemas.openxmlformats.org/drawingml/2006/main">
                  <a:graphicData uri="http://schemas.microsoft.com/office/word/2010/wordprocessingShape">
                    <wps:wsp>
                      <wps:cNvSpPr txBox="1"/>
                      <wps:spPr>
                        <a:xfrm>
                          <a:off x="0" y="0"/>
                          <a:ext cx="5852160" cy="504902"/>
                        </a:xfrm>
                        <a:prstGeom prst="rect">
                          <a:avLst/>
                        </a:prstGeom>
                        <a:noFill/>
                        <a:ln w="6350">
                          <a:noFill/>
                        </a:ln>
                      </wps:spPr>
                      <wps:txbx>
                        <w:txbxContent>
                          <w:p w14:paraId="4DB4D4A5" w14:textId="1B537D2F" w:rsidR="00FC6B0F" w:rsidRPr="00B54CF7" w:rsidRDefault="00D01491" w:rsidP="00B54CF7">
                            <w:pPr>
                              <w:pStyle w:val="Heading1"/>
                            </w:pPr>
                            <w:r>
                              <w:t xml:space="preserve">Monitoring </w:t>
                            </w:r>
                            <w:r w:rsidR="00B80661">
                              <w:t>While on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339E3B" id="_x0000_t202" coordsize="21600,21600" o:spt="202" path="m,l,21600r21600,l21600,xe">
                <v:stroke joinstyle="miter"/>
                <v:path gradientshapeok="t" o:connecttype="rect"/>
              </v:shapetype>
              <v:shape id="Text Box 5" o:spid="_x0000_s1026" type="#_x0000_t202" alt="Monitoring While on Therapy" style="position:absolute;left:0;text-align:left;margin-left:7pt;margin-top:19.3pt;width:460.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JhFw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" filled="f" stroked="f" strokeweight=".5pt">
                <v:textbox>
                  <w:txbxContent>
                    <w:p w14:paraId="4DB4D4A5" w14:textId="1B537D2F" w:rsidR="00FC6B0F" w:rsidRPr="00B54CF7" w:rsidRDefault="00D01491" w:rsidP="00B54CF7">
                      <w:pPr>
                        <w:pStyle w:val="Heading1"/>
                      </w:pPr>
                      <w:r>
                        <w:t xml:space="preserve">Monitoring </w:t>
                      </w:r>
                      <w:r w:rsidR="00B80661">
                        <w:t>While on Therapy</w:t>
                      </w:r>
                    </w:p>
                  </w:txbxContent>
                </v:textbox>
                <w10:wrap anchory="page"/>
              </v:shape>
            </w:pict>
          </mc:Fallback>
        </mc:AlternateContent>
      </w:r>
    </w:p>
    <w:p w14:paraId="547D3229" w14:textId="7A6275CB" w:rsidR="006B4E5A" w:rsidRPr="00095937" w:rsidRDefault="00057F2D" w:rsidP="001C488C">
      <w:pPr>
        <w:pStyle w:val="BodyText"/>
      </w:pPr>
      <w:r w:rsidRPr="00095937">
        <w:tab/>
      </w:r>
    </w:p>
    <w:p w14:paraId="7F3A4D30" w14:textId="77777777" w:rsidR="00F57247" w:rsidRPr="001C488C" w:rsidRDefault="00A26AAA" w:rsidP="001C488C">
      <w:pPr>
        <w:pStyle w:val="BodyText"/>
        <w:rPr>
          <w:rStyle w:val="Emphasis"/>
        </w:rPr>
      </w:pPr>
      <w:r w:rsidRPr="001C488C">
        <w:rPr>
          <w:rStyle w:val="Emphasis"/>
        </w:rPr>
        <w:t xml:space="preserve">Home infusion therapy is safe and effective. </w:t>
      </w:r>
    </w:p>
    <w:p w14:paraId="510AC239" w14:textId="77777777" w:rsidR="00F57247" w:rsidRPr="00950A5F" w:rsidRDefault="00F57247" w:rsidP="001C488C">
      <w:pPr>
        <w:pStyle w:val="BodyText"/>
      </w:pPr>
    </w:p>
    <w:p w14:paraId="4D7DB2F5" w14:textId="7AB01B0D" w:rsidR="00A26AAA" w:rsidRPr="00950A5F" w:rsidRDefault="00A26AAA" w:rsidP="001C488C">
      <w:pPr>
        <w:pStyle w:val="BodyText"/>
      </w:pPr>
      <w:r w:rsidRPr="00950A5F">
        <w:t xml:space="preserve">However, you should watch for complications. If you experience any of these, </w:t>
      </w:r>
      <w:r w:rsidRPr="001C488C">
        <w:t>please</w:t>
      </w:r>
      <w:r w:rsidRPr="00950A5F">
        <w:t xml:space="preserve"> call your nurse.</w:t>
      </w:r>
    </w:p>
    <w:p w14:paraId="6A474EFF" w14:textId="77777777" w:rsidR="00A26AAA" w:rsidRPr="00950A5F" w:rsidRDefault="00A26AAA" w:rsidP="001C488C">
      <w:pPr>
        <w:pStyle w:val="BodyText"/>
      </w:pPr>
    </w:p>
    <w:p w14:paraId="4CAE7F5A" w14:textId="27FCC977" w:rsidR="00A26AAA" w:rsidRPr="00950A5F" w:rsidRDefault="00A26AAA" w:rsidP="001C488C">
      <w:pPr>
        <w:pStyle w:val="1stbullet"/>
      </w:pPr>
      <w:r w:rsidRPr="00950A5F">
        <w:t>Trouble flushing the line.</w:t>
      </w:r>
    </w:p>
    <w:p w14:paraId="5D587D0E" w14:textId="63483F66" w:rsidR="00A26AAA" w:rsidRPr="00950A5F" w:rsidRDefault="00A26AAA" w:rsidP="001C488C">
      <w:pPr>
        <w:pStyle w:val="1stbullet"/>
      </w:pPr>
      <w:r w:rsidRPr="00950A5F">
        <w:t>Redness, swelling, or drainage around the line.</w:t>
      </w:r>
    </w:p>
    <w:p w14:paraId="26C2685D" w14:textId="6E5F2076" w:rsidR="00A26AAA" w:rsidRPr="00950A5F" w:rsidRDefault="00A26AAA" w:rsidP="001C488C">
      <w:pPr>
        <w:pStyle w:val="1stbullet"/>
      </w:pPr>
      <w:r w:rsidRPr="00950A5F">
        <w:t>Pain around the line.</w:t>
      </w:r>
    </w:p>
    <w:p w14:paraId="0B2A8F4E" w14:textId="45C73F90" w:rsidR="00A26AAA" w:rsidRPr="00950A5F" w:rsidRDefault="00A26AAA" w:rsidP="001C488C">
      <w:pPr>
        <w:pStyle w:val="1stbullet"/>
      </w:pPr>
      <w:r w:rsidRPr="00950A5F">
        <w:t>Bleeding around or from the line.</w:t>
      </w:r>
    </w:p>
    <w:p w14:paraId="7AC85CCD" w14:textId="771E33DD" w:rsidR="00A26AAA" w:rsidRPr="00950A5F" w:rsidRDefault="00A26AAA" w:rsidP="001C488C">
      <w:pPr>
        <w:pStyle w:val="1stbullet"/>
      </w:pPr>
      <w:r w:rsidRPr="00950A5F">
        <w:t xml:space="preserve">Medications leaking </w:t>
      </w:r>
      <w:r w:rsidRPr="001C488C">
        <w:t>around</w:t>
      </w:r>
      <w:r w:rsidRPr="00950A5F">
        <w:t xml:space="preserve"> or from the line.</w:t>
      </w:r>
    </w:p>
    <w:p w14:paraId="739D30E3" w14:textId="2FEB7E07" w:rsidR="00A26AAA" w:rsidRPr="00950A5F" w:rsidRDefault="00A26AAA" w:rsidP="001C488C">
      <w:pPr>
        <w:pStyle w:val="1stbullet"/>
      </w:pPr>
      <w:r w:rsidRPr="00950A5F">
        <w:t>Fevers greater than 100.4 or chills.</w:t>
      </w:r>
    </w:p>
    <w:p w14:paraId="5469A159" w14:textId="77777777" w:rsidR="00057F2D" w:rsidRDefault="00057F2D" w:rsidP="00B14C70">
      <w:pPr>
        <w:pStyle w:val="TableParagraph"/>
      </w:pPr>
    </w:p>
    <w:sectPr w:rsidR="00057F2D" w:rsidSect="0047309F">
      <w:headerReference w:type="default" r:id="rId7"/>
      <w:footerReference w:type="even" r:id="rId8"/>
      <w:footerReference w:type="default" r:id="rId9"/>
      <w:headerReference w:type="first" r:id="rId10"/>
      <w:footerReference w:type="first" r:id="rId11"/>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03D3" w14:textId="77777777" w:rsidR="00C30C4C" w:rsidRDefault="00C30C4C" w:rsidP="009B626B">
      <w:r>
        <w:separator/>
      </w:r>
    </w:p>
  </w:endnote>
  <w:endnote w:type="continuationSeparator" w:id="0">
    <w:p w14:paraId="5CA06527" w14:textId="77777777" w:rsidR="00C30C4C" w:rsidRDefault="00C30C4C"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07935"/>
      <w:docPartObj>
        <w:docPartGallery w:val="Page Numbers (Bottom of Page)"/>
        <w:docPartUnique/>
      </w:docPartObj>
    </w:sdtPr>
    <w:sdtEndPr>
      <w:rPr>
        <w:rStyle w:val="PageNumber"/>
      </w:rPr>
    </w:sdtEndPr>
    <w:sdtContent>
      <w:p w14:paraId="7C893DD8" w14:textId="0FC26DC7" w:rsidR="00D465BC" w:rsidRDefault="00B50E71" w:rsidP="00B50E71">
        <w:pPr>
          <w:pStyle w:val="Footer"/>
          <w:rPr>
            <w:rStyle w:val="PageNumber"/>
          </w:rPr>
        </w:pPr>
        <w:r>
          <w:rPr>
            <w:noProof/>
            <w:color w:val="2B579A"/>
            <w:shd w:val="clear" w:color="auto" w:fill="E6E6E6"/>
          </w:rPr>
          <mc:AlternateContent>
            <mc:Choice Requires="wps">
              <w:drawing>
                <wp:anchor distT="0" distB="0" distL="114300" distR="114300" simplePos="0" relativeHeight="251668480" behindDoc="0" locked="0" layoutInCell="1" allowOverlap="1" wp14:anchorId="1E9D0DE0" wp14:editId="7113DC8B">
                  <wp:simplePos x="0" y="0"/>
                  <wp:positionH relativeFrom="column">
                    <wp:posOffset>-433070</wp:posOffset>
                  </wp:positionH>
                  <wp:positionV relativeFrom="paragraph">
                    <wp:posOffset>-82331</wp:posOffset>
                  </wp:positionV>
                  <wp:extent cx="4404732" cy="406400"/>
                  <wp:effectExtent l="0" t="0" r="0" b="0"/>
                  <wp:wrapNone/>
                  <wp:docPr id="738229128" name="Text Box 2" descr="Document footer"/>
                  <wp:cNvGraphicFramePr/>
                  <a:graphic xmlns:a="http://schemas.openxmlformats.org/drawingml/2006/main">
                    <a:graphicData uri="http://schemas.microsoft.com/office/word/2010/wordprocessingShape">
                      <wps:wsp>
                        <wps:cNvSpPr txBox="1"/>
                        <wps:spPr>
                          <a:xfrm>
                            <a:off x="0" y="0"/>
                            <a:ext cx="4404732" cy="406400"/>
                          </a:xfrm>
                          <a:prstGeom prst="rect">
                            <a:avLst/>
                          </a:prstGeom>
                          <a:noFill/>
                          <a:ln w="6350">
                            <a:noFill/>
                          </a:ln>
                        </wps:spPr>
                        <wps:txbx>
                          <w:txbxContent>
                            <w:p w14:paraId="78ADCF57" w14:textId="68FB2529" w:rsidR="00D465BC" w:rsidRPr="00B50E71" w:rsidRDefault="00D465BC" w:rsidP="00B50E71">
                              <w:pPr>
                                <w:pStyle w:val="Footer"/>
                              </w:pPr>
                              <w:r w:rsidRPr="00B50E71">
                                <w:t>Document footer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1E9D0DE0" id="_x0000_t202" coordsize="21600,21600" o:spt="202" path="m,l,21600r21600,l21600,xe">
                  <v:stroke joinstyle="miter"/>
                  <v:path gradientshapeok="t" o:connecttype="rect"/>
                </v:shapetype>
                <v:shape id="Text Box 2" o:spid="_x0000_s1027" type="#_x0000_t202" alt="Document footer" style="position:absolute;margin-left:-34.1pt;margin-top:-6.5pt;width:346.85pt;height:3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" filled="f" stroked="f" strokeweight=".5pt">
                  <v:textbox>
                    <w:txbxContent>
                      <w:p w14:paraId="78ADCF57" w14:textId="68FB2529" w:rsidR="00D465BC" w:rsidRPr="00B50E71" w:rsidRDefault="00D465BC" w:rsidP="00B50E71">
                        <w:pPr>
                          <w:pStyle w:val="Footer"/>
                        </w:pPr>
                        <w:r w:rsidRPr="00B50E71">
                          <w:t>Document footer</w:t>
                        </w:r>
                      </w:p>
                    </w:txbxContent>
                  </v:textbox>
                </v:shape>
              </w:pict>
            </mc:Fallback>
          </mc:AlternateContent>
        </w:r>
        <w:r>
          <w:rPr>
            <w:rStyle w:val="PageNumber"/>
          </w:rPr>
          <w:tab/>
        </w:r>
        <w:r>
          <w:rPr>
            <w:rStyle w:val="PageNumber"/>
          </w:rPr>
          <w:tab/>
        </w:r>
        <w:r w:rsidR="00D465BC">
          <w:rPr>
            <w:rStyle w:val="PageNumber"/>
          </w:rPr>
          <w:fldChar w:fldCharType="begin"/>
        </w:r>
        <w:r w:rsidR="00D465BC">
          <w:rPr>
            <w:rStyle w:val="PageNumber"/>
          </w:rPr>
          <w:instrText xml:space="preserve"> PAGE </w:instrText>
        </w:r>
        <w:r w:rsidR="00D465BC">
          <w:rPr>
            <w:rStyle w:val="PageNumber"/>
          </w:rPr>
          <w:fldChar w:fldCharType="separate"/>
        </w:r>
        <w:r w:rsidR="00D465BC">
          <w:rPr>
            <w:rStyle w:val="PageNumber"/>
            <w:noProof/>
          </w:rPr>
          <w:t>2</w:t>
        </w:r>
        <w:r w:rsidR="00D465BC">
          <w:rPr>
            <w:rStyle w:val="PageNumber"/>
          </w:rPr>
          <w:fldChar w:fldCharType="end"/>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0BD825E8" w:rsidR="00057F2D" w:rsidRDefault="001C488C" w:rsidP="00B50E71">
    <w:pPr>
      <w:pStyle w:val="Footer"/>
    </w:pPr>
    <w:r>
      <w:rPr>
        <w:noProof/>
        <w:color w:val="2B579A"/>
        <w:shd w:val="clear" w:color="auto" w:fill="E6E6E6"/>
      </w:rPr>
      <w:drawing>
        <wp:anchor distT="0" distB="0" distL="114300" distR="114300" simplePos="0" relativeHeight="251664384" behindDoc="0" locked="0" layoutInCell="1" allowOverlap="1" wp14:anchorId="6F59296F" wp14:editId="0FA3E810">
          <wp:simplePos x="0" y="0"/>
          <wp:positionH relativeFrom="column">
            <wp:posOffset>5084934</wp:posOffset>
          </wp:positionH>
          <wp:positionV relativeFrom="paragraph">
            <wp:posOffset>-70876</wp:posOffset>
          </wp:positionV>
          <wp:extent cx="1399791" cy="468923"/>
          <wp:effectExtent l="0" t="0" r="0" b="1270"/>
          <wp:wrapNone/>
          <wp:docPr id="1616228959" name="Picture 3" descr="CLABSI Prevention collab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on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color w:val="2B579A"/>
        <w:shd w:val="clear" w:color="auto" w:fill="E6E6E6"/>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xmlns:oel="http://schemas.microsoft.com/office/2019/extlst">
          <w:pict>
            <v:rect id="Rectangle 1"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859acd" stroked="f" strokeweight="1pt" w14:anchorId="3B38F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w:pict>
        </mc:Fallback>
      </mc:AlternateContent>
    </w:r>
    <w:r w:rsidR="003F0A90">
      <w:rPr>
        <w:noProof/>
        <w:color w:val="2B579A"/>
        <w:shd w:val="clear" w:color="auto" w:fill="E6E6E6"/>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4537F233" w14:textId="77777777" w:rsidR="00AD188F" w:rsidRPr="00CF3E0C" w:rsidRDefault="00AD188F" w:rsidP="00AD188F">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589AC9AE" w:rsidR="00225BCD" w:rsidRPr="00225BCD" w:rsidRDefault="00225BCD">
                          <w:pP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AEA651C" id="_x0000_t202" coordsize="21600,21600" o:spt="202" path="m,l,21600r21600,l21600,xe">
              <v:stroke joinstyle="miter"/>
              <v:path gradientshapeok="t" o:connecttype="rect"/>
            </v:shapetype>
            <v:shape id="_x0000_s1028"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" filled="f" stroked="f" strokeweight=".5pt">
              <v:textbox>
                <w:txbxContent>
                  <w:p w14:paraId="4537F233" w14:textId="77777777" w:rsidR="00AD188F" w:rsidRPr="00CF3E0C" w:rsidRDefault="00AD188F" w:rsidP="00AD188F">
                    <w:pPr>
                      <w:rPr>
                        <w:b/>
                        <w:bCs/>
                        <w:color w:val="FFFFFF" w:themeColor="background1"/>
                        <w:sz w:val="18"/>
                        <w:szCs w:val="18"/>
                      </w:rPr>
                    </w:pPr>
                    <w:r w:rsidRPr="00CF3E0C">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p w14:paraId="21D65CE2" w14:textId="589AC9AE" w:rsidR="00225BCD" w:rsidRPr="00225BCD" w:rsidRDefault="00225BCD">
                    <w:pPr>
                      <w:rPr>
                        <w:b/>
                        <w:bCs/>
                        <w:color w:val="FFFFFF" w:themeColor="background1"/>
                      </w:rPr>
                    </w:pPr>
                  </w:p>
                </w:txbxContent>
              </v:textbox>
            </v:shape>
          </w:pict>
        </mc:Fallback>
      </mc:AlternateContent>
    </w:r>
    <w:r w:rsidR="003F0A90" w:rsidRPr="00225BCD">
      <w:rPr>
        <w:noProof/>
        <w:color w:val="2B579A"/>
        <w:shd w:val="clear" w:color="auto" w:fill="E6E6E6"/>
      </w:rPr>
      <mc:AlternateContent>
        <mc:Choice Requires="wps">
          <w:drawing>
            <wp:anchor distT="0" distB="0" distL="114300" distR="114300" simplePos="0" relativeHeight="251661312" behindDoc="1" locked="0" layoutInCell="1" allowOverlap="1" wp14:anchorId="32991E25" wp14:editId="2E502423">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6F480CE"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8E8B" w14:textId="77777777" w:rsidR="00C30C4C" w:rsidRDefault="00C30C4C" w:rsidP="009B626B">
      <w:r>
        <w:separator/>
      </w:r>
    </w:p>
  </w:footnote>
  <w:footnote w:type="continuationSeparator" w:id="0">
    <w:p w14:paraId="17CE6A10" w14:textId="77777777" w:rsidR="00C30C4C" w:rsidRDefault="00C30C4C"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color w:val="2B579A"/>
        <w:shd w:val="clear" w:color="auto" w:fill="E6E6E6"/>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color w:val="2B579A"/>
        <w:shd w:val="clear" w:color="auto" w:fill="E6E6E6"/>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4.5pt" from="-72.3pt,63.05pt" to="538.95pt,63.05pt" w14:anchorId="016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2.25pt" from="-72.3pt,68.95pt" to="538.95pt,68.95pt" w14:anchorId="06C4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v:stroke joinstyle="miter"/>
              <w10:wrap anchory="page"/>
              <w10:anchorlock/>
            </v:line>
          </w:pict>
        </mc:Fallback>
      </mc:AlternateContent>
    </w:r>
    <w:r>
      <w:rPr>
        <w:noProof/>
        <w:color w:val="2B579A"/>
        <w:shd w:val="clear" w:color="auto" w:fill="E6E6E6"/>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oel="http://schemas.microsoft.com/office/2019/extlst">
          <w:pict>
            <v:line id="Straight Connector 3"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595f8a" strokeweight="1pt" from="-72.3pt,74.05pt" to="538.95pt,74.05pt" w14:anchorId="4C210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v:stroke joinstyle="miter"/>
              <w10:wrap anchory="page"/>
              <w10:anchorlock/>
            </v:line>
          </w:pict>
        </mc:Fallback>
      </mc:AlternateContent>
    </w:r>
    <w:r w:rsidR="00D465BC">
      <w:rPr>
        <w:noProof/>
        <w:color w:val="2B579A"/>
        <w:shd w:val="clear" w:color="auto" w:fill="E6E6E6"/>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oel="http://schemas.microsoft.com/office/2019/extlst">
          <w:pict>
            <v:rect id="Rectangle 2"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2f2f2 [3052]" stroked="f" strokeweight="1pt" w14:anchorId="1B9BE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59462FFA"/>
    <w:lvl w:ilvl="0" w:tplc="E9BC8D68">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D44B9"/>
    <w:multiLevelType w:val="hybridMultilevel"/>
    <w:tmpl w:val="279AC02A"/>
    <w:lvl w:ilvl="0" w:tplc="8ED624CE">
      <w:start w:val="1"/>
      <w:numFmt w:val="decimal"/>
      <w:pStyle w:val="LISTwith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F2D"/>
    <w:rsid w:val="00095937"/>
    <w:rsid w:val="000B5537"/>
    <w:rsid w:val="000C5D1E"/>
    <w:rsid w:val="000D5D15"/>
    <w:rsid w:val="001C488C"/>
    <w:rsid w:val="00213CA9"/>
    <w:rsid w:val="00225BCD"/>
    <w:rsid w:val="0023003C"/>
    <w:rsid w:val="002342C7"/>
    <w:rsid w:val="002750E9"/>
    <w:rsid w:val="002877C5"/>
    <w:rsid w:val="002D3753"/>
    <w:rsid w:val="002E6941"/>
    <w:rsid w:val="00322A6C"/>
    <w:rsid w:val="00386505"/>
    <w:rsid w:val="003F0A90"/>
    <w:rsid w:val="00402BCF"/>
    <w:rsid w:val="0047309F"/>
    <w:rsid w:val="00575968"/>
    <w:rsid w:val="005B1A78"/>
    <w:rsid w:val="0060507B"/>
    <w:rsid w:val="00605955"/>
    <w:rsid w:val="006B06ED"/>
    <w:rsid w:val="006B4E5A"/>
    <w:rsid w:val="006E4F87"/>
    <w:rsid w:val="0073509C"/>
    <w:rsid w:val="008B4A55"/>
    <w:rsid w:val="00950A5F"/>
    <w:rsid w:val="009602EE"/>
    <w:rsid w:val="00994A56"/>
    <w:rsid w:val="009B626B"/>
    <w:rsid w:val="00A26AAA"/>
    <w:rsid w:val="00AA4386"/>
    <w:rsid w:val="00AA498F"/>
    <w:rsid w:val="00AD188F"/>
    <w:rsid w:val="00B14C70"/>
    <w:rsid w:val="00B50E71"/>
    <w:rsid w:val="00B54CF7"/>
    <w:rsid w:val="00B80661"/>
    <w:rsid w:val="00BB7226"/>
    <w:rsid w:val="00BD18FE"/>
    <w:rsid w:val="00C10A7C"/>
    <w:rsid w:val="00C30C4C"/>
    <w:rsid w:val="00C92DEE"/>
    <w:rsid w:val="00D01491"/>
    <w:rsid w:val="00D465BC"/>
    <w:rsid w:val="00D66BB3"/>
    <w:rsid w:val="00D7790A"/>
    <w:rsid w:val="00DC5457"/>
    <w:rsid w:val="00E05BEC"/>
    <w:rsid w:val="00E1505E"/>
    <w:rsid w:val="00E43AF3"/>
    <w:rsid w:val="00E531F7"/>
    <w:rsid w:val="00E535BC"/>
    <w:rsid w:val="00E62D44"/>
    <w:rsid w:val="00ED2531"/>
    <w:rsid w:val="00F04792"/>
    <w:rsid w:val="00F57247"/>
    <w:rsid w:val="00FC6B0F"/>
    <w:rsid w:val="4C2A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1C488C"/>
    <w:pPr>
      <w:jc w:val="left"/>
    </w:pPr>
    <w:rPr>
      <w:rFonts w:ascii="Calibri Light" w:hAnsi="Calibri Light" w:cs="Calibri Light"/>
    </w:rPr>
  </w:style>
  <w:style w:type="character" w:customStyle="1" w:styleId="BodyTextChar">
    <w:name w:val="Body Text Char"/>
    <w:basedOn w:val="DefaultParagraphFont"/>
    <w:link w:val="BodyText"/>
    <w:uiPriority w:val="1"/>
    <w:rsid w:val="001C488C"/>
    <w:rPr>
      <w:rFonts w:ascii="Calibri Light" w:hAnsi="Calibri Light" w:cs="Calibri Light"/>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1C488C"/>
    <w:pPr>
      <w:numPr>
        <w:numId w:val="2"/>
      </w:numPr>
      <w:spacing w:line="259" w:lineRule="auto"/>
    </w:pPr>
    <w:rPr>
      <w:rFonts w:ascii="Calibri Light" w:eastAsia="Arial" w:hAnsi="Calibri Light" w:cs="Calibri Light"/>
      <w:color w:val="000000" w:themeColor="text1"/>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B14C70"/>
    <w:pPr>
      <w:numPr>
        <w:numId w:val="4"/>
      </w:numPr>
      <w:spacing w:after="160" w:line="259" w:lineRule="auto"/>
    </w:pPr>
    <w:rPr>
      <w:rFonts w:eastAsia="Times New Roman"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iPriority w:val="99"/>
    <w:unhideWhenUsed/>
    <w:rsid w:val="009B626B"/>
    <w:pPr>
      <w:tabs>
        <w:tab w:val="center" w:pos="4680"/>
        <w:tab w:val="right" w:pos="9360"/>
      </w:tabs>
    </w:pPr>
  </w:style>
  <w:style w:type="character" w:customStyle="1" w:styleId="HeaderChar">
    <w:name w:val="Header Char"/>
    <w:basedOn w:val="DefaultParagraphFont"/>
    <w:link w:val="Header"/>
    <w:uiPriority w:val="99"/>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unhideWhenUsed/>
    <w:rsid w:val="00E05BEC"/>
    <w:rPr>
      <w:sz w:val="20"/>
      <w:szCs w:val="20"/>
    </w:rPr>
  </w:style>
  <w:style w:type="character" w:customStyle="1" w:styleId="CommentTextChar">
    <w:name w:val="Comment Text Char"/>
    <w:basedOn w:val="DefaultParagraphFont"/>
    <w:link w:val="CommentText"/>
    <w:uiPriority w:val="99"/>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16</cp:revision>
  <dcterms:created xsi:type="dcterms:W3CDTF">2023-06-30T16:25:00Z</dcterms:created>
  <dcterms:modified xsi:type="dcterms:W3CDTF">2024-03-17T19:12:00Z</dcterms:modified>
</cp:coreProperties>
</file>